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C285" w14:textId="77777777" w:rsidR="00504EAC" w:rsidRDefault="00504EAC" w:rsidP="00504EAC">
      <w:pPr>
        <w:pStyle w:val="Nadpis1"/>
      </w:pPr>
      <w:r>
        <w:t>Poučení k používání Facebook pixel a pokročilému párování</w:t>
      </w:r>
    </w:p>
    <w:p w14:paraId="5772532A" w14:textId="77777777" w:rsidR="00504EAC" w:rsidRDefault="00504EAC" w:rsidP="00504EAC">
      <w:pPr>
        <w:rPr>
          <w:bCs/>
          <w:sz w:val="20"/>
          <w:szCs w:val="20"/>
        </w:rPr>
      </w:pPr>
    </w:p>
    <w:p w14:paraId="57ED4CD8" w14:textId="77777777" w:rsidR="00504EAC" w:rsidRPr="00111241" w:rsidRDefault="00504EAC" w:rsidP="00504EA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 našem webu</w:t>
      </w:r>
      <w:r w:rsidRPr="00422F1A">
        <w:rPr>
          <w:bCs/>
          <w:sz w:val="20"/>
          <w:szCs w:val="20"/>
        </w:rPr>
        <w:t xml:space="preserve"> používáme</w:t>
      </w:r>
      <w:r>
        <w:rPr>
          <w:bCs/>
          <w:sz w:val="20"/>
          <w:szCs w:val="20"/>
        </w:rPr>
        <w:t xml:space="preserve"> reklamní </w:t>
      </w:r>
      <w:r w:rsidRPr="00422F1A">
        <w:rPr>
          <w:bCs/>
          <w:sz w:val="20"/>
          <w:szCs w:val="20"/>
        </w:rPr>
        <w:t xml:space="preserve">nástroj </w:t>
      </w:r>
      <w:r>
        <w:rPr>
          <w:bCs/>
          <w:sz w:val="20"/>
          <w:szCs w:val="20"/>
        </w:rPr>
        <w:t xml:space="preserve">Facebook pixel od společnosti </w:t>
      </w:r>
      <w:r w:rsidRPr="00422F1A">
        <w:rPr>
          <w:bCs/>
          <w:sz w:val="20"/>
          <w:szCs w:val="20"/>
        </w:rPr>
        <w:t>Facebook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Ireland</w:t>
      </w:r>
      <w:proofErr w:type="spellEnd"/>
      <w:r>
        <w:rPr>
          <w:bCs/>
          <w:sz w:val="20"/>
          <w:szCs w:val="20"/>
        </w:rPr>
        <w:t>, Ltd., se sídlem 4 </w:t>
      </w:r>
      <w:r w:rsidRPr="0057275D">
        <w:rPr>
          <w:bCs/>
          <w:sz w:val="20"/>
          <w:szCs w:val="20"/>
        </w:rPr>
        <w:t xml:space="preserve">Grand </w:t>
      </w:r>
      <w:proofErr w:type="spellStart"/>
      <w:r w:rsidRPr="0057275D">
        <w:rPr>
          <w:bCs/>
          <w:sz w:val="20"/>
          <w:szCs w:val="20"/>
        </w:rPr>
        <w:t>Canal</w:t>
      </w:r>
      <w:proofErr w:type="spellEnd"/>
      <w:r w:rsidRPr="0057275D">
        <w:rPr>
          <w:bCs/>
          <w:sz w:val="20"/>
          <w:szCs w:val="20"/>
        </w:rPr>
        <w:t xml:space="preserve"> Square, Grand </w:t>
      </w:r>
      <w:proofErr w:type="spellStart"/>
      <w:r w:rsidRPr="0057275D">
        <w:rPr>
          <w:bCs/>
          <w:sz w:val="20"/>
          <w:szCs w:val="20"/>
        </w:rPr>
        <w:t>Canal</w:t>
      </w:r>
      <w:proofErr w:type="spellEnd"/>
      <w:r w:rsidRPr="0057275D">
        <w:rPr>
          <w:bCs/>
          <w:sz w:val="20"/>
          <w:szCs w:val="20"/>
        </w:rPr>
        <w:t xml:space="preserve"> </w:t>
      </w:r>
      <w:proofErr w:type="spellStart"/>
      <w:r w:rsidRPr="0057275D">
        <w:rPr>
          <w:bCs/>
          <w:sz w:val="20"/>
          <w:szCs w:val="20"/>
        </w:rPr>
        <w:t>Harbour</w:t>
      </w:r>
      <w:proofErr w:type="spellEnd"/>
      <w:r w:rsidRPr="0057275D">
        <w:rPr>
          <w:bCs/>
          <w:sz w:val="20"/>
          <w:szCs w:val="20"/>
        </w:rPr>
        <w:t>, Dublin 2, Irsko</w:t>
      </w:r>
      <w:r>
        <w:rPr>
          <w:bCs/>
          <w:sz w:val="20"/>
          <w:szCs w:val="20"/>
        </w:rPr>
        <w:t>, a to pro následující účely:</w:t>
      </w:r>
    </w:p>
    <w:p w14:paraId="45A9EB76" w14:textId="77777777" w:rsidR="00504EAC" w:rsidRDefault="00504EAC" w:rsidP="00504EAC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Měření a analýza aktivit na našem webu</w:t>
      </w:r>
    </w:p>
    <w:p w14:paraId="22BAE469" w14:textId="77777777" w:rsidR="00504EAC" w:rsidRDefault="00504EAC" w:rsidP="00504EAC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Cílení reklam na sociální síti Facebook a jejich měření</w:t>
      </w:r>
    </w:p>
    <w:p w14:paraId="76D9621D" w14:textId="77777777" w:rsidR="00504EAC" w:rsidRPr="00453DA8" w:rsidRDefault="00504EAC" w:rsidP="00504EAC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Pokročilé párování</w:t>
      </w:r>
    </w:p>
    <w:p w14:paraId="0C95E7CD" w14:textId="77777777" w:rsidR="00504EAC" w:rsidRDefault="00504EAC" w:rsidP="00504EAC">
      <w:pPr>
        <w:rPr>
          <w:sz w:val="20"/>
          <w:szCs w:val="20"/>
        </w:rPr>
      </w:pPr>
    </w:p>
    <w:p w14:paraId="6DEA6149" w14:textId="77777777" w:rsidR="00504EAC" w:rsidRPr="008F3A14" w:rsidRDefault="00504EAC" w:rsidP="00504EAC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Facebook pixel nám umožňuje </w:t>
      </w:r>
      <w:r w:rsidRPr="003421D8">
        <w:rPr>
          <w:sz w:val="20"/>
          <w:szCs w:val="20"/>
        </w:rPr>
        <w:t xml:space="preserve">měřit a </w:t>
      </w:r>
      <w:r>
        <w:rPr>
          <w:sz w:val="20"/>
          <w:szCs w:val="20"/>
        </w:rPr>
        <w:t xml:space="preserve">lépe </w:t>
      </w:r>
      <w:r w:rsidRPr="003421D8">
        <w:rPr>
          <w:sz w:val="20"/>
          <w:szCs w:val="20"/>
        </w:rPr>
        <w:t>porozumět akcím, které návštěvníci na našem</w:t>
      </w:r>
      <w:r>
        <w:rPr>
          <w:sz w:val="20"/>
          <w:szCs w:val="20"/>
        </w:rPr>
        <w:t xml:space="preserve"> webu provádějí. Díky těmto informacím můžeme lépe nastavit cílení našich reklam tak, aby se zobrazovaly opravdu jen ty relevantní, a následně je můžeme i měřit a analyzovat. Kromě toho můžeme díky tomuto nástroji nastavit tzv. pokročilé párování. To funguje tak, že můžeme společnosti Facebook předat některá data o návštěvnících našeho webu, abychom ještě více vylepšili relevantnost našich reklam. Ještě před odesláním těchto dat jsou tato data zašifrovaná (</w:t>
      </w:r>
      <w:proofErr w:type="spellStart"/>
      <w:r>
        <w:rPr>
          <w:sz w:val="20"/>
          <w:szCs w:val="20"/>
        </w:rPr>
        <w:t>zahashovaná</w:t>
      </w:r>
      <w:proofErr w:type="spellEnd"/>
      <w:r>
        <w:rPr>
          <w:sz w:val="20"/>
          <w:szCs w:val="20"/>
        </w:rPr>
        <w:t xml:space="preserve">), aby byla maximálně chráněna. Společnost Facebook je však může spárovat s uživateli této sociální sítě, a to právě pro účely zacílení naší reklamy. </w:t>
      </w:r>
      <w:r w:rsidRPr="00F07535">
        <w:rPr>
          <w:color w:val="auto"/>
          <w:sz w:val="20"/>
          <w:szCs w:val="20"/>
        </w:rPr>
        <w:t>Data, která takto společ</w:t>
      </w:r>
      <w:r w:rsidR="008F3A14" w:rsidRPr="00F07535">
        <w:rPr>
          <w:color w:val="auto"/>
          <w:sz w:val="20"/>
          <w:szCs w:val="20"/>
        </w:rPr>
        <w:t>nosti Facebook předáváme, jsou údaje, které vložíte do formulářů na našem webu (např. objednávkový či kontaktní formulář atd.)</w:t>
      </w:r>
    </w:p>
    <w:p w14:paraId="53A3281A" w14:textId="77777777" w:rsidR="00504EAC" w:rsidRDefault="00504EAC" w:rsidP="00504EAC">
      <w:pPr>
        <w:rPr>
          <w:sz w:val="20"/>
          <w:szCs w:val="20"/>
        </w:rPr>
      </w:pPr>
    </w:p>
    <w:p w14:paraId="35464D94" w14:textId="77777777" w:rsidR="00504EAC" w:rsidRDefault="00504EAC" w:rsidP="00504EAC">
      <w:pPr>
        <w:rPr>
          <w:sz w:val="20"/>
          <w:szCs w:val="20"/>
        </w:rPr>
      </w:pPr>
      <w:r>
        <w:rPr>
          <w:sz w:val="20"/>
          <w:szCs w:val="20"/>
        </w:rPr>
        <w:t xml:space="preserve">Při předávání osobních údajů se ze společnosti Facebook stává další správce, v ostatních případech jde o našeho zpracovatele. Veškeré informace ke zpracování osobních údajů ze strany společnosti Facebook najdete zde: </w:t>
      </w:r>
      <w:hyperlink r:id="rId7" w:history="1">
        <w:r w:rsidRPr="000E6CC4">
          <w:rPr>
            <w:rStyle w:val="Hypertextovodkaz"/>
            <w:sz w:val="20"/>
            <w:szCs w:val="20"/>
          </w:rPr>
          <w:t>https://www.facebook.com/privacy/explanation</w:t>
        </w:r>
      </w:hyperlink>
      <w:r>
        <w:rPr>
          <w:sz w:val="20"/>
          <w:szCs w:val="20"/>
        </w:rPr>
        <w:t xml:space="preserve"> nebo prostřednictvím </w:t>
      </w:r>
      <w:r w:rsidRPr="006461A5">
        <w:rPr>
          <w:bCs/>
          <w:sz w:val="20"/>
          <w:szCs w:val="20"/>
        </w:rPr>
        <w:t>vlastních uživatelských účtů</w:t>
      </w:r>
      <w:r>
        <w:rPr>
          <w:bCs/>
          <w:sz w:val="20"/>
          <w:szCs w:val="20"/>
        </w:rPr>
        <w:t>.</w:t>
      </w:r>
    </w:p>
    <w:p w14:paraId="651B0253" w14:textId="77777777" w:rsidR="00504EAC" w:rsidRDefault="00504EAC" w:rsidP="00504EAC">
      <w:pPr>
        <w:rPr>
          <w:sz w:val="20"/>
          <w:szCs w:val="20"/>
        </w:rPr>
      </w:pPr>
    </w:p>
    <w:p w14:paraId="58352901" w14:textId="0584AAFD" w:rsidR="00504EAC" w:rsidRDefault="00504EAC" w:rsidP="00504EAC">
      <w:pPr>
        <w:rPr>
          <w:sz w:val="20"/>
          <w:szCs w:val="20"/>
        </w:rPr>
      </w:pPr>
      <w:r>
        <w:rPr>
          <w:sz w:val="20"/>
          <w:szCs w:val="20"/>
        </w:rPr>
        <w:t>Facebook pixel</w:t>
      </w:r>
      <w:r w:rsidRPr="00111241">
        <w:rPr>
          <w:sz w:val="20"/>
          <w:szCs w:val="20"/>
        </w:rPr>
        <w:t xml:space="preserve"> zpracovává údaje z našich webových stránek </w:t>
      </w:r>
      <w:r>
        <w:rPr>
          <w:sz w:val="20"/>
          <w:szCs w:val="20"/>
        </w:rPr>
        <w:t>pomocí</w:t>
      </w:r>
      <w:r w:rsidR="00F07535">
        <w:rPr>
          <w:sz w:val="20"/>
          <w:szCs w:val="20"/>
        </w:rPr>
        <w:t xml:space="preserve"> marketingových</w:t>
      </w:r>
      <w:r>
        <w:rPr>
          <w:sz w:val="20"/>
          <w:szCs w:val="20"/>
        </w:rPr>
        <w:t xml:space="preserve"> cookies. Nastavení cookies</w:t>
      </w:r>
      <w:r w:rsidRPr="001112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našem webu můžete upravit přes </w:t>
      </w:r>
      <w:proofErr w:type="spellStart"/>
      <w:r>
        <w:rPr>
          <w:sz w:val="20"/>
          <w:szCs w:val="20"/>
        </w:rPr>
        <w:t>cookie</w:t>
      </w:r>
      <w:proofErr w:type="spellEnd"/>
      <w:r>
        <w:rPr>
          <w:sz w:val="20"/>
          <w:szCs w:val="20"/>
        </w:rPr>
        <w:t xml:space="preserve"> lištu, případně i prostřednictvím svého prohlížeče. Informace o tom, jak s cookies pracuje společnost Facebook najdete na této adrese: </w:t>
      </w:r>
      <w:hyperlink r:id="rId8" w:history="1">
        <w:r w:rsidRPr="000E6CC4">
          <w:rPr>
            <w:rStyle w:val="Hypertextovodkaz"/>
            <w:sz w:val="20"/>
            <w:szCs w:val="20"/>
          </w:rPr>
          <w:t>https://www.facebook.com/policies/cookies/</w:t>
        </w:r>
      </w:hyperlink>
      <w:r>
        <w:rPr>
          <w:sz w:val="20"/>
          <w:szCs w:val="20"/>
        </w:rPr>
        <w:t>. Kromě toho můžete jednotlivé zpracovatele</w:t>
      </w:r>
      <w:r w:rsidRPr="00111241">
        <w:rPr>
          <w:sz w:val="20"/>
          <w:szCs w:val="20"/>
        </w:rPr>
        <w:t xml:space="preserve"> cookies upravit </w:t>
      </w:r>
      <w:r>
        <w:rPr>
          <w:sz w:val="20"/>
          <w:szCs w:val="20"/>
        </w:rPr>
        <w:t xml:space="preserve">například i </w:t>
      </w:r>
      <w:r w:rsidRPr="00111241">
        <w:rPr>
          <w:sz w:val="20"/>
          <w:szCs w:val="20"/>
        </w:rPr>
        <w:t>zde:</w:t>
      </w:r>
      <w:r>
        <w:rPr>
          <w:sz w:val="20"/>
          <w:szCs w:val="20"/>
        </w:rPr>
        <w:t xml:space="preserve"> </w:t>
      </w:r>
      <w:hyperlink r:id="rId9" w:history="1">
        <w:r w:rsidRPr="000E6CC4">
          <w:rPr>
            <w:rStyle w:val="Hypertextovodkaz"/>
            <w:sz w:val="20"/>
            <w:szCs w:val="20"/>
          </w:rPr>
          <w:t>https://www.youronlinechoices.com/cz/</w:t>
        </w:r>
      </w:hyperlink>
      <w:r>
        <w:rPr>
          <w:sz w:val="20"/>
          <w:szCs w:val="20"/>
        </w:rPr>
        <w:t xml:space="preserve">. </w:t>
      </w:r>
      <w:r w:rsidRPr="00111241">
        <w:rPr>
          <w:sz w:val="20"/>
          <w:szCs w:val="20"/>
        </w:rPr>
        <w:t xml:space="preserve"> </w:t>
      </w:r>
    </w:p>
    <w:sectPr w:rsidR="00504EAC" w:rsidSect="00403CFB">
      <w:headerReference w:type="default" r:id="rId10"/>
      <w:footerReference w:type="default" r:id="rId11"/>
      <w:pgSz w:w="11906" w:h="16838"/>
      <w:pgMar w:top="2410" w:right="1133" w:bottom="1985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822C" w14:textId="77777777" w:rsidR="00B462B8" w:rsidRDefault="00B462B8" w:rsidP="00B45C07">
      <w:pPr>
        <w:spacing w:after="0" w:line="240" w:lineRule="auto"/>
      </w:pPr>
      <w:r>
        <w:separator/>
      </w:r>
    </w:p>
  </w:endnote>
  <w:endnote w:type="continuationSeparator" w:id="0">
    <w:p w14:paraId="1BA9E447" w14:textId="77777777" w:rsidR="00B462B8" w:rsidRDefault="00B462B8" w:rsidP="00B4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17AF" w14:textId="77777777" w:rsidR="00B45C07" w:rsidRPr="009043EB" w:rsidRDefault="00B45C07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47A7" w14:textId="77777777" w:rsidR="00B462B8" w:rsidRDefault="00B462B8" w:rsidP="00B45C07">
      <w:pPr>
        <w:spacing w:after="0" w:line="240" w:lineRule="auto"/>
      </w:pPr>
      <w:r>
        <w:separator/>
      </w:r>
    </w:p>
  </w:footnote>
  <w:footnote w:type="continuationSeparator" w:id="0">
    <w:p w14:paraId="184D953B" w14:textId="77777777" w:rsidR="00B462B8" w:rsidRDefault="00B462B8" w:rsidP="00B4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5BDC" w14:textId="77777777" w:rsidR="00B45C07" w:rsidRDefault="009043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619BCCC" wp14:editId="646CC0B7">
          <wp:simplePos x="898358" y="449179"/>
          <wp:positionH relativeFrom="page">
            <wp:align>left</wp:align>
          </wp:positionH>
          <wp:positionV relativeFrom="page">
            <wp:posOffset>0</wp:posOffset>
          </wp:positionV>
          <wp:extent cx="7560000" cy="1537200"/>
          <wp:effectExtent l="0" t="0" r="0" b="0"/>
          <wp:wrapNone/>
          <wp:docPr id="15" name="Obrázek 15" descr="Obsah obrázku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-s-log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663"/>
    <w:multiLevelType w:val="hybridMultilevel"/>
    <w:tmpl w:val="ED22F2F8"/>
    <w:lvl w:ilvl="0" w:tplc="91BC79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6F6"/>
    <w:multiLevelType w:val="multilevel"/>
    <w:tmpl w:val="586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D7968"/>
    <w:multiLevelType w:val="hybridMultilevel"/>
    <w:tmpl w:val="CB4A4A14"/>
    <w:lvl w:ilvl="0" w:tplc="91BC79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12BB"/>
    <w:multiLevelType w:val="multilevel"/>
    <w:tmpl w:val="683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00346"/>
    <w:multiLevelType w:val="hybridMultilevel"/>
    <w:tmpl w:val="820EF6AC"/>
    <w:lvl w:ilvl="0" w:tplc="E02C97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F4D42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ADEE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860D3"/>
    <w:multiLevelType w:val="hybridMultilevel"/>
    <w:tmpl w:val="B440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5F8E"/>
    <w:multiLevelType w:val="hybridMultilevel"/>
    <w:tmpl w:val="2F90ECD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531302D"/>
    <w:multiLevelType w:val="hybridMultilevel"/>
    <w:tmpl w:val="E8A21A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D7431"/>
    <w:multiLevelType w:val="hybridMultilevel"/>
    <w:tmpl w:val="AB242C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E4A14"/>
    <w:multiLevelType w:val="hybridMultilevel"/>
    <w:tmpl w:val="280E098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64E0B"/>
    <w:multiLevelType w:val="multilevel"/>
    <w:tmpl w:val="6E70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597FEC"/>
    <w:multiLevelType w:val="hybridMultilevel"/>
    <w:tmpl w:val="F85C7F60"/>
    <w:lvl w:ilvl="0" w:tplc="1C00B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04B9"/>
    <w:multiLevelType w:val="hybridMultilevel"/>
    <w:tmpl w:val="66740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30036"/>
    <w:multiLevelType w:val="hybridMultilevel"/>
    <w:tmpl w:val="6C14A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E4461"/>
    <w:multiLevelType w:val="hybridMultilevel"/>
    <w:tmpl w:val="ADDC6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42DE"/>
    <w:multiLevelType w:val="hybridMultilevel"/>
    <w:tmpl w:val="C75ED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3F9E"/>
    <w:multiLevelType w:val="hybridMultilevel"/>
    <w:tmpl w:val="21B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853DD"/>
    <w:multiLevelType w:val="multilevel"/>
    <w:tmpl w:val="FBC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F65A0B"/>
    <w:multiLevelType w:val="hybridMultilevel"/>
    <w:tmpl w:val="EE782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497A"/>
    <w:multiLevelType w:val="hybridMultilevel"/>
    <w:tmpl w:val="610A13F0"/>
    <w:lvl w:ilvl="0" w:tplc="9B3CF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F4430"/>
    <w:multiLevelType w:val="hybridMultilevel"/>
    <w:tmpl w:val="4CD893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C4C7A"/>
    <w:multiLevelType w:val="hybridMultilevel"/>
    <w:tmpl w:val="65E687E0"/>
    <w:lvl w:ilvl="0" w:tplc="E02C970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B802B2"/>
    <w:multiLevelType w:val="hybridMultilevel"/>
    <w:tmpl w:val="591E2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4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5" w15:restartNumberingAfterBreak="0">
    <w:nsid w:val="4837188A"/>
    <w:multiLevelType w:val="hybridMultilevel"/>
    <w:tmpl w:val="3014E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678DC"/>
    <w:multiLevelType w:val="multilevel"/>
    <w:tmpl w:val="D9A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821AB"/>
    <w:multiLevelType w:val="hybridMultilevel"/>
    <w:tmpl w:val="D5E8E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F5B60"/>
    <w:multiLevelType w:val="hybridMultilevel"/>
    <w:tmpl w:val="E1622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840B3"/>
    <w:multiLevelType w:val="hybridMultilevel"/>
    <w:tmpl w:val="79C6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73C1"/>
    <w:multiLevelType w:val="hybridMultilevel"/>
    <w:tmpl w:val="28B40E5E"/>
    <w:lvl w:ilvl="0" w:tplc="857AF872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81BCF"/>
    <w:multiLevelType w:val="multilevel"/>
    <w:tmpl w:val="2E6E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B83357"/>
    <w:multiLevelType w:val="hybridMultilevel"/>
    <w:tmpl w:val="1702F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6FC9"/>
    <w:multiLevelType w:val="hybridMultilevel"/>
    <w:tmpl w:val="AA6A1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303BC"/>
    <w:multiLevelType w:val="hybridMultilevel"/>
    <w:tmpl w:val="AB020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FC8"/>
    <w:multiLevelType w:val="hybridMultilevel"/>
    <w:tmpl w:val="217A9AB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6A410F43"/>
    <w:multiLevelType w:val="multilevel"/>
    <w:tmpl w:val="778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3115D0"/>
    <w:multiLevelType w:val="hybridMultilevel"/>
    <w:tmpl w:val="261E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47B31"/>
    <w:multiLevelType w:val="multilevel"/>
    <w:tmpl w:val="C84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9C5F19"/>
    <w:multiLevelType w:val="hybridMultilevel"/>
    <w:tmpl w:val="9CB43E14"/>
    <w:lvl w:ilvl="0" w:tplc="56FA1A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E42FB"/>
    <w:multiLevelType w:val="multilevel"/>
    <w:tmpl w:val="A91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D92EF9"/>
    <w:multiLevelType w:val="multilevel"/>
    <w:tmpl w:val="687E41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3" w15:restartNumberingAfterBreak="0">
    <w:nsid w:val="75575283"/>
    <w:multiLevelType w:val="hybridMultilevel"/>
    <w:tmpl w:val="674E7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1CF7"/>
    <w:multiLevelType w:val="hybridMultilevel"/>
    <w:tmpl w:val="D6726A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1F701F"/>
    <w:multiLevelType w:val="hybridMultilevel"/>
    <w:tmpl w:val="35DE0E7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6" w15:restartNumberingAfterBreak="0">
    <w:nsid w:val="7D6D1F5F"/>
    <w:multiLevelType w:val="hybridMultilevel"/>
    <w:tmpl w:val="78F01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CB7241"/>
    <w:multiLevelType w:val="hybridMultilevel"/>
    <w:tmpl w:val="21484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9"/>
  </w:num>
  <w:num w:numId="5">
    <w:abstractNumId w:val="38"/>
  </w:num>
  <w:num w:numId="6">
    <w:abstractNumId w:val="11"/>
  </w:num>
  <w:num w:numId="7">
    <w:abstractNumId w:val="5"/>
  </w:num>
  <w:num w:numId="8">
    <w:abstractNumId w:val="18"/>
  </w:num>
  <w:num w:numId="9">
    <w:abstractNumId w:val="14"/>
  </w:num>
  <w:num w:numId="10">
    <w:abstractNumId w:val="35"/>
  </w:num>
  <w:num w:numId="11">
    <w:abstractNumId w:val="30"/>
  </w:num>
  <w:num w:numId="12">
    <w:abstractNumId w:val="44"/>
  </w:num>
  <w:num w:numId="13">
    <w:abstractNumId w:val="8"/>
  </w:num>
  <w:num w:numId="14">
    <w:abstractNumId w:val="46"/>
  </w:num>
  <w:num w:numId="15">
    <w:abstractNumId w:val="4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7"/>
  </w:num>
  <w:num w:numId="21">
    <w:abstractNumId w:val="17"/>
  </w:num>
  <w:num w:numId="22">
    <w:abstractNumId w:val="37"/>
  </w:num>
  <w:num w:numId="23">
    <w:abstractNumId w:val="1"/>
  </w:num>
  <w:num w:numId="24">
    <w:abstractNumId w:val="43"/>
  </w:num>
  <w:num w:numId="25">
    <w:abstractNumId w:val="6"/>
  </w:num>
  <w:num w:numId="26">
    <w:abstractNumId w:val="36"/>
  </w:num>
  <w:num w:numId="27">
    <w:abstractNumId w:val="45"/>
  </w:num>
  <w:num w:numId="28">
    <w:abstractNumId w:val="12"/>
  </w:num>
  <w:num w:numId="29">
    <w:abstractNumId w:val="28"/>
  </w:num>
  <w:num w:numId="30">
    <w:abstractNumId w:val="15"/>
  </w:num>
  <w:num w:numId="31">
    <w:abstractNumId w:val="3"/>
  </w:num>
  <w:num w:numId="32">
    <w:abstractNumId w:val="39"/>
  </w:num>
  <w:num w:numId="33">
    <w:abstractNumId w:val="41"/>
  </w:num>
  <w:num w:numId="34">
    <w:abstractNumId w:val="42"/>
  </w:num>
  <w:num w:numId="35">
    <w:abstractNumId w:val="32"/>
  </w:num>
  <w:num w:numId="36">
    <w:abstractNumId w:val="33"/>
  </w:num>
  <w:num w:numId="37">
    <w:abstractNumId w:val="40"/>
  </w:num>
  <w:num w:numId="38">
    <w:abstractNumId w:val="47"/>
  </w:num>
  <w:num w:numId="39">
    <w:abstractNumId w:val="25"/>
  </w:num>
  <w:num w:numId="40">
    <w:abstractNumId w:val="29"/>
  </w:num>
  <w:num w:numId="41">
    <w:abstractNumId w:val="26"/>
  </w:num>
  <w:num w:numId="42">
    <w:abstractNumId w:val="0"/>
  </w:num>
  <w:num w:numId="43">
    <w:abstractNumId w:val="2"/>
  </w:num>
  <w:num w:numId="44">
    <w:abstractNumId w:val="10"/>
  </w:num>
  <w:num w:numId="45">
    <w:abstractNumId w:val="9"/>
  </w:num>
  <w:num w:numId="46">
    <w:abstractNumId w:val="20"/>
  </w:num>
  <w:num w:numId="47">
    <w:abstractNumId w:val="3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AC"/>
    <w:rsid w:val="00155374"/>
    <w:rsid w:val="00190B9C"/>
    <w:rsid w:val="002E54CD"/>
    <w:rsid w:val="00302BEC"/>
    <w:rsid w:val="00403CFB"/>
    <w:rsid w:val="0041452B"/>
    <w:rsid w:val="004C7339"/>
    <w:rsid w:val="004E269E"/>
    <w:rsid w:val="00504EAC"/>
    <w:rsid w:val="00526139"/>
    <w:rsid w:val="00533806"/>
    <w:rsid w:val="00585B3F"/>
    <w:rsid w:val="00604A64"/>
    <w:rsid w:val="006275C5"/>
    <w:rsid w:val="00805881"/>
    <w:rsid w:val="00850B0B"/>
    <w:rsid w:val="008F3A14"/>
    <w:rsid w:val="009017DA"/>
    <w:rsid w:val="009043EB"/>
    <w:rsid w:val="00A62BE3"/>
    <w:rsid w:val="00B0065A"/>
    <w:rsid w:val="00B45C07"/>
    <w:rsid w:val="00B462B8"/>
    <w:rsid w:val="00BF07C7"/>
    <w:rsid w:val="00C4615F"/>
    <w:rsid w:val="00D70349"/>
    <w:rsid w:val="00DE25C4"/>
    <w:rsid w:val="00E8668A"/>
    <w:rsid w:val="00F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410C"/>
  <w15:docId w15:val="{98A1888B-CAA5-4FFE-B10B-B62C0EA4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EAC"/>
    <w:pPr>
      <w:spacing w:after="60" w:line="360" w:lineRule="auto"/>
      <w:jc w:val="both"/>
    </w:pPr>
    <w:rPr>
      <w:rFonts w:ascii="Arial" w:hAnsi="Arial" w:cs="Arial"/>
      <w:color w:val="000000" w:themeColor="text1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526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2E54CD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15537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45C07"/>
  </w:style>
  <w:style w:type="character" w:customStyle="1" w:styleId="Nadpis1Char">
    <w:name w:val="Nadpis 1 Char"/>
    <w:aliases w:val="Nadpis 1 - Články Char"/>
    <w:basedOn w:val="Standardnpsmoodstavce"/>
    <w:link w:val="Nadpis1"/>
    <w:uiPriority w:val="3"/>
    <w:rsid w:val="00526139"/>
    <w:rPr>
      <w:rFonts w:ascii="Arial" w:eastAsiaTheme="majorEastAsia" w:hAnsi="Arial" w:cstheme="majorBidi"/>
      <w:b/>
      <w:color w:val="3B3838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2E54CD"/>
    <w:rPr>
      <w:rFonts w:ascii="Arial" w:hAnsi="Arial"/>
      <w:b/>
      <w:color w:val="F7931E"/>
      <w:sz w:val="28"/>
      <w:szCs w:val="28"/>
    </w:rPr>
  </w:style>
  <w:style w:type="paragraph" w:customStyle="1" w:styleId="BasicParagraph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155374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155374"/>
    <w:rPr>
      <w:rFonts w:ascii="Arial" w:eastAsiaTheme="majorEastAsia" w:hAnsi="Arial" w:cstheme="majorBidi"/>
      <w:b/>
      <w:color w:val="3B3838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4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2E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E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E54CD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E54CD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E54CD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4CD"/>
    <w:rPr>
      <w:rFonts w:ascii="Arial" w:hAnsi="Arial"/>
      <w:i/>
      <w:iCs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155374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155374"/>
    <w:rPr>
      <w:rFonts w:ascii="Arial" w:hAnsi="Arial"/>
      <w:i/>
      <w:iCs/>
      <w:color w:val="3B3838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2E54CD"/>
    <w:rPr>
      <w:i/>
      <w:iCs/>
    </w:rPr>
  </w:style>
  <w:style w:type="character" w:styleId="Zdraznnintenzivn">
    <w:name w:val="Intense Emphasis"/>
    <w:basedOn w:val="Standardnpsmoodstavce"/>
    <w:uiPriority w:val="21"/>
    <w:rsid w:val="002E54CD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2E5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FB"/>
    <w:pPr>
      <w:spacing w:after="0" w:line="240" w:lineRule="auto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FB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403CFB"/>
    <w:rPr>
      <w:b w:val="0"/>
      <w:color w:val="F29400"/>
    </w:rPr>
  </w:style>
  <w:style w:type="paragraph" w:customStyle="1" w:styleId="Perex">
    <w:name w:val="Perex"/>
    <w:basedOn w:val="Normln"/>
    <w:qFormat/>
    <w:rsid w:val="00403CFB"/>
    <w:pPr>
      <w:spacing w:after="240" w:line="276" w:lineRule="auto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403CFB"/>
    <w:pPr>
      <w:numPr>
        <w:numId w:val="1"/>
      </w:numPr>
      <w:spacing w:after="240" w:line="276" w:lineRule="auto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403CFB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403CFB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403CFB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03CFB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03CFB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403CFB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CFB"/>
    <w:pPr>
      <w:spacing w:after="240" w:line="240" w:lineRule="auto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CFB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03CFB"/>
    <w:pPr>
      <w:spacing w:after="100"/>
      <w:ind w:left="660"/>
    </w:pPr>
    <w:rPr>
      <w:rFonts w:asciiTheme="minorHAnsi" w:eastAsiaTheme="minorEastAsia" w:hAnsiTheme="minorHAnsi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03CFB"/>
    <w:pPr>
      <w:spacing w:after="100"/>
      <w:ind w:left="880"/>
    </w:pPr>
    <w:rPr>
      <w:rFonts w:asciiTheme="minorHAnsi" w:eastAsiaTheme="minorEastAsia" w:hAnsiTheme="minorHAnsi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03CFB"/>
    <w:pPr>
      <w:spacing w:after="100"/>
      <w:ind w:left="1100"/>
    </w:pPr>
    <w:rPr>
      <w:rFonts w:asciiTheme="minorHAnsi" w:eastAsiaTheme="minorEastAsia" w:hAnsiTheme="minorHAnsi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03CFB"/>
    <w:pPr>
      <w:spacing w:after="100"/>
      <w:ind w:left="1320"/>
    </w:pPr>
    <w:rPr>
      <w:rFonts w:asciiTheme="minorHAnsi" w:eastAsiaTheme="minorEastAsia" w:hAnsiTheme="minorHAnsi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03CFB"/>
    <w:pPr>
      <w:spacing w:after="100"/>
      <w:ind w:left="1540"/>
    </w:pPr>
    <w:rPr>
      <w:rFonts w:asciiTheme="minorHAnsi" w:eastAsiaTheme="minorEastAsia" w:hAnsiTheme="minorHAnsi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03CFB"/>
    <w:pPr>
      <w:spacing w:after="100"/>
      <w:ind w:left="1760"/>
    </w:pPr>
    <w:rPr>
      <w:rFonts w:asciiTheme="minorHAnsi" w:eastAsiaTheme="minorEastAsia" w:hAnsiTheme="minorHAnsi"/>
      <w:color w:val="auto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icies/cook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explan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ronlinechoices.com/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&#382;b&#283;ta%20Koke&#353;ov&#225;\AppData\Roaming\Microsoft\&#352;ablony\HP_fin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HP_final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Kokešová</dc:creator>
  <cp:lastModifiedBy>Daniela Nemravová</cp:lastModifiedBy>
  <cp:revision>2</cp:revision>
  <dcterms:created xsi:type="dcterms:W3CDTF">2021-08-16T09:31:00Z</dcterms:created>
  <dcterms:modified xsi:type="dcterms:W3CDTF">2021-08-16T09:31:00Z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